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22FB" w14:textId="77777777" w:rsidR="00B57F68" w:rsidRDefault="00C60E60">
      <w:pPr>
        <w:spacing w:after="0" w:line="259" w:lineRule="auto"/>
        <w:ind w:left="5" w:right="0" w:firstLine="0"/>
        <w:jc w:val="center"/>
      </w:pPr>
      <w:r>
        <w:rPr>
          <w:b/>
          <w:sz w:val="28"/>
        </w:rPr>
        <w:t xml:space="preserve">Green Valley Homeowners Recreation Association </w:t>
      </w:r>
      <w:r>
        <w:t xml:space="preserve">  </w:t>
      </w:r>
    </w:p>
    <w:p w14:paraId="2C78DA17" w14:textId="77777777" w:rsidR="00B57F68" w:rsidRDefault="00C60E60">
      <w:pPr>
        <w:spacing w:after="0" w:line="259" w:lineRule="auto"/>
        <w:ind w:left="13" w:right="0" w:firstLine="0"/>
        <w:jc w:val="center"/>
      </w:pPr>
      <w:r>
        <w:rPr>
          <w:b/>
        </w:rPr>
        <w:t>Charter of the Green Valley Swim Team Committee</w:t>
      </w:r>
      <w:r>
        <w:t xml:space="preserve">   </w:t>
      </w:r>
    </w:p>
    <w:p w14:paraId="33537534" w14:textId="77777777" w:rsidR="00B57F68" w:rsidRDefault="00C60E60">
      <w:pPr>
        <w:spacing w:after="0" w:line="259" w:lineRule="auto"/>
        <w:ind w:left="29" w:right="0" w:firstLine="0"/>
        <w:jc w:val="left"/>
      </w:pPr>
      <w:r>
        <w:t xml:space="preserve">   </w:t>
      </w:r>
    </w:p>
    <w:p w14:paraId="23C4255B" w14:textId="77777777" w:rsidR="00B57F68" w:rsidRDefault="00C60E60">
      <w:pPr>
        <w:ind w:left="29" w:right="0" w:firstLine="720"/>
      </w:pPr>
      <w:r>
        <w:t xml:space="preserve">WHEREAS, the Bylaws for Green Valley Homeowners Recreation Association (“GVHRA”), at Article IX, authorize the Board of Directors to “shall appoint committees as deemed necessary to carry out duties delegated to them by the Board.”    </w:t>
      </w:r>
    </w:p>
    <w:p w14:paraId="36D9E941" w14:textId="77777777" w:rsidR="00B57F68" w:rsidRDefault="00C60E60">
      <w:pPr>
        <w:spacing w:after="0" w:line="259" w:lineRule="auto"/>
        <w:ind w:left="29" w:right="0" w:firstLine="0"/>
        <w:jc w:val="left"/>
      </w:pPr>
      <w:r>
        <w:t xml:space="preserve">   </w:t>
      </w:r>
    </w:p>
    <w:p w14:paraId="60D62A3E" w14:textId="77777777" w:rsidR="00B57F68" w:rsidRDefault="00C60E60">
      <w:pPr>
        <w:ind w:left="29" w:right="0" w:firstLine="720"/>
      </w:pPr>
      <w:r>
        <w:t>WHEREAS the Board of Directors has determined that the best interest of the Association’s membership would be served by the establishment of a Green Valley Swim Team Committee (“Committee”</w:t>
      </w:r>
      <w:proofErr w:type="gramStart"/>
      <w:r>
        <w:t>);</w:t>
      </w:r>
      <w:proofErr w:type="gramEnd"/>
      <w:r>
        <w:t xml:space="preserve">    </w:t>
      </w:r>
    </w:p>
    <w:p w14:paraId="131F7F3E" w14:textId="77777777" w:rsidR="00B57F68" w:rsidRDefault="00C60E60">
      <w:pPr>
        <w:spacing w:after="0" w:line="259" w:lineRule="auto"/>
        <w:ind w:left="29" w:right="0" w:firstLine="0"/>
        <w:jc w:val="left"/>
      </w:pPr>
      <w:r>
        <w:t xml:space="preserve">   </w:t>
      </w:r>
    </w:p>
    <w:p w14:paraId="3A612485" w14:textId="77777777" w:rsidR="00B57F68" w:rsidRDefault="00C60E60">
      <w:pPr>
        <w:ind w:left="29" w:right="0" w:firstLine="720"/>
      </w:pPr>
      <w:r>
        <w:t xml:space="preserve">NOW, THEREFORE, LET IT BE </w:t>
      </w:r>
      <w:proofErr w:type="gramStart"/>
      <w:r>
        <w:t>RESOLVED,</w:t>
      </w:r>
      <w:proofErr w:type="gramEnd"/>
      <w:r>
        <w:t xml:space="preserve"> by the Board of Directors to establish this Charter of the Standing Committee to be known as the Green Valley Swim Team (GVST) Committee.     </w:t>
      </w:r>
    </w:p>
    <w:p w14:paraId="3BC2E898" w14:textId="77777777" w:rsidR="00B57F68" w:rsidRDefault="00C60E60">
      <w:pPr>
        <w:spacing w:after="0" w:line="259" w:lineRule="auto"/>
        <w:ind w:left="29" w:right="0" w:firstLine="0"/>
        <w:jc w:val="left"/>
      </w:pPr>
      <w:r>
        <w:t xml:space="preserve">   </w:t>
      </w:r>
    </w:p>
    <w:p w14:paraId="3F61E6BC" w14:textId="77777777" w:rsidR="00B57F68" w:rsidRDefault="00C60E60">
      <w:pPr>
        <w:pStyle w:val="Heading1"/>
        <w:ind w:left="-5"/>
      </w:pPr>
      <w:r>
        <w:t>Purpose of Committee</w:t>
      </w:r>
      <w:r>
        <w:rPr>
          <w:u w:val="none"/>
        </w:rPr>
        <w:t xml:space="preserve">   </w:t>
      </w:r>
    </w:p>
    <w:p w14:paraId="29DD9A22" w14:textId="77777777" w:rsidR="00B57F68" w:rsidRDefault="00C60E60">
      <w:pPr>
        <w:spacing w:after="0" w:line="259" w:lineRule="auto"/>
        <w:ind w:left="29" w:right="0" w:firstLine="0"/>
        <w:jc w:val="left"/>
      </w:pPr>
      <w:r>
        <w:rPr>
          <w:b/>
        </w:rPr>
        <w:t xml:space="preserve"> </w:t>
      </w:r>
      <w:r>
        <w:t xml:space="preserve">  </w:t>
      </w:r>
    </w:p>
    <w:p w14:paraId="356ECA0B" w14:textId="77777777" w:rsidR="00B57F68" w:rsidRDefault="00C60E60">
      <w:pPr>
        <w:ind w:left="29" w:right="0" w:firstLine="0"/>
      </w:pPr>
      <w:r>
        <w:t xml:space="preserve">The purpose of the Committee is to oversee a balanced recreational swim program. The GVST program provides growth through developing team spirit, good sportsmanship, goal setting, and social activities in a disciplined atmosphere wherein all swimmers are encouraged and trained to swim to the best of their abilities.     </w:t>
      </w:r>
    </w:p>
    <w:p w14:paraId="7649CA9B" w14:textId="77777777" w:rsidR="00B57F68" w:rsidRDefault="00C60E60">
      <w:pPr>
        <w:spacing w:after="0" w:line="259" w:lineRule="auto"/>
        <w:ind w:left="29" w:right="0" w:firstLine="0"/>
        <w:jc w:val="left"/>
      </w:pPr>
      <w:r>
        <w:t xml:space="preserve">   </w:t>
      </w:r>
    </w:p>
    <w:p w14:paraId="07EE8882" w14:textId="77777777" w:rsidR="00B57F68" w:rsidRDefault="00C60E60">
      <w:pPr>
        <w:pStyle w:val="Heading1"/>
        <w:ind w:left="-5"/>
      </w:pPr>
      <w:r>
        <w:t>Responsibilities of Committee</w:t>
      </w:r>
      <w:r>
        <w:rPr>
          <w:u w:val="none"/>
        </w:rPr>
        <w:t xml:space="preserve">   </w:t>
      </w:r>
    </w:p>
    <w:p w14:paraId="64F7A1CA" w14:textId="77777777" w:rsidR="00B57F68" w:rsidRDefault="00C60E60">
      <w:pPr>
        <w:spacing w:after="0" w:line="259" w:lineRule="auto"/>
        <w:ind w:left="29" w:right="0" w:firstLine="0"/>
        <w:jc w:val="left"/>
      </w:pPr>
      <w:r>
        <w:rPr>
          <w:b/>
        </w:rPr>
        <w:t xml:space="preserve"> </w:t>
      </w:r>
      <w:r>
        <w:t xml:space="preserve">  </w:t>
      </w:r>
    </w:p>
    <w:p w14:paraId="0B06B5ED" w14:textId="77777777" w:rsidR="00B57F68" w:rsidRDefault="00C60E60">
      <w:pPr>
        <w:numPr>
          <w:ilvl w:val="0"/>
          <w:numId w:val="1"/>
        </w:numPr>
        <w:ind w:right="0" w:hanging="360"/>
      </w:pPr>
      <w:r>
        <w:t xml:space="preserve">The Committee shall function under the authority and direction of the Green Valley Homeowners Recreation Association (GVHRA) Board of Directors.   </w:t>
      </w:r>
    </w:p>
    <w:p w14:paraId="1B7DFC06" w14:textId="77777777" w:rsidR="00B57F68" w:rsidRDefault="00C60E60">
      <w:pPr>
        <w:numPr>
          <w:ilvl w:val="0"/>
          <w:numId w:val="1"/>
        </w:numPr>
        <w:ind w:right="0" w:hanging="360"/>
      </w:pPr>
      <w:r>
        <w:t xml:space="preserve">The Committee shall operate in compliance with the CC&amp;R’s, By-Laws, Rules and Regulations, and directives of the Board of Directors of the GVHRA.   </w:t>
      </w:r>
    </w:p>
    <w:p w14:paraId="4B3A2B20" w14:textId="77777777" w:rsidR="00B57F68" w:rsidRDefault="00C60E60">
      <w:pPr>
        <w:numPr>
          <w:ilvl w:val="0"/>
          <w:numId w:val="1"/>
        </w:numPr>
        <w:ind w:right="0" w:hanging="360"/>
      </w:pPr>
      <w:r>
        <w:t xml:space="preserve">The Committee shall provide oversight for the GVST program.    </w:t>
      </w:r>
    </w:p>
    <w:p w14:paraId="11954644" w14:textId="77777777" w:rsidR="00B57F68" w:rsidRDefault="00C60E60">
      <w:pPr>
        <w:numPr>
          <w:ilvl w:val="0"/>
          <w:numId w:val="1"/>
        </w:numPr>
        <w:ind w:right="0" w:hanging="360"/>
      </w:pPr>
      <w:r>
        <w:t xml:space="preserve">The Committee shall ensure sound operational and fiscal policies are established and adhered to.   </w:t>
      </w:r>
    </w:p>
    <w:p w14:paraId="26B557CD" w14:textId="77777777" w:rsidR="00B57F68" w:rsidRDefault="00C60E60">
      <w:pPr>
        <w:numPr>
          <w:ilvl w:val="0"/>
          <w:numId w:val="1"/>
        </w:numPr>
        <w:ind w:right="0" w:hanging="360"/>
      </w:pPr>
      <w:r>
        <w:t xml:space="preserve">The Committee shall provide an annual calendar of proposed events to the Board for approval and shall provide the financial </w:t>
      </w:r>
      <w:proofErr w:type="gramStart"/>
      <w:r>
        <w:t>reporting</w:t>
      </w:r>
      <w:proofErr w:type="gramEnd"/>
      <w:r>
        <w:t xml:space="preserve"> described herein.   </w:t>
      </w:r>
    </w:p>
    <w:p w14:paraId="15F616B0" w14:textId="77777777" w:rsidR="00B57F68" w:rsidRDefault="00C60E60">
      <w:pPr>
        <w:numPr>
          <w:ilvl w:val="0"/>
          <w:numId w:val="1"/>
        </w:numPr>
        <w:ind w:right="0" w:hanging="360"/>
      </w:pPr>
      <w:r>
        <w:t xml:space="preserve">Provide articles for GVHRA website, newsletter, social media, etc., as directed by the Board, including Committee and GVST activities and accomplishments.   </w:t>
      </w:r>
    </w:p>
    <w:p w14:paraId="1CD10ECB" w14:textId="77777777" w:rsidR="00B57F68" w:rsidRDefault="00C60E60">
      <w:pPr>
        <w:numPr>
          <w:ilvl w:val="0"/>
          <w:numId w:val="1"/>
        </w:numPr>
        <w:ind w:right="0" w:hanging="360"/>
      </w:pPr>
      <w:r>
        <w:t xml:space="preserve">Keep registration records, including contact information for each family, fees paid, and volunteer service hours.    </w:t>
      </w:r>
    </w:p>
    <w:p w14:paraId="1B3145B5" w14:textId="77777777" w:rsidR="00B57F68" w:rsidRDefault="00C60E60">
      <w:pPr>
        <w:numPr>
          <w:ilvl w:val="0"/>
          <w:numId w:val="1"/>
        </w:numPr>
        <w:ind w:right="0" w:hanging="360"/>
      </w:pPr>
      <w:r>
        <w:t xml:space="preserve">Solicit sponsorships to fund GVST events.   </w:t>
      </w:r>
    </w:p>
    <w:p w14:paraId="4C4C00ED" w14:textId="77777777" w:rsidR="00B57F68" w:rsidRDefault="00C60E60">
      <w:pPr>
        <w:numPr>
          <w:ilvl w:val="0"/>
          <w:numId w:val="1"/>
        </w:numPr>
        <w:ind w:right="0" w:hanging="360"/>
      </w:pPr>
      <w:r>
        <w:t xml:space="preserve">Develop proposed regulations for parents and guardians for practice and events.   </w:t>
      </w:r>
    </w:p>
    <w:p w14:paraId="1ACC6B94" w14:textId="77777777" w:rsidR="00B57F68" w:rsidRDefault="00C60E60">
      <w:pPr>
        <w:numPr>
          <w:ilvl w:val="0"/>
          <w:numId w:val="1"/>
        </w:numPr>
        <w:ind w:right="0" w:hanging="360"/>
      </w:pPr>
      <w:r>
        <w:t xml:space="preserve">Ensure that pool areas are maintained in a safe condition and present concerns to the association office regarding needed maintenance or repair.   </w:t>
      </w:r>
    </w:p>
    <w:p w14:paraId="2F47BA53" w14:textId="77777777" w:rsidR="00B57F68" w:rsidRDefault="00C60E60">
      <w:pPr>
        <w:numPr>
          <w:ilvl w:val="0"/>
          <w:numId w:val="1"/>
        </w:numPr>
        <w:ind w:right="0" w:hanging="360"/>
      </w:pPr>
      <w:r>
        <w:t xml:space="preserve">Prepare pool area for all events and ensure appropriate clean-up after each event.   </w:t>
      </w:r>
    </w:p>
    <w:p w14:paraId="6DC3C669" w14:textId="77777777" w:rsidR="00B57F68" w:rsidRDefault="00C60E60">
      <w:pPr>
        <w:numPr>
          <w:ilvl w:val="0"/>
          <w:numId w:val="1"/>
        </w:numPr>
        <w:ind w:right="0" w:hanging="360"/>
      </w:pPr>
      <w:r>
        <w:lastRenderedPageBreak/>
        <w:t xml:space="preserve">Paid coaching staff are employees of GVHRA.  GVHRA will include staff in their bi-weekly payroll and GVST shall be responsible for funding salaries and taxes via its fundraising efforts.  The Committee shall recommend said coaching staff and provide oversight throughout the season.      </w:t>
      </w:r>
    </w:p>
    <w:p w14:paraId="0A9F9632" w14:textId="77777777" w:rsidR="00B57F68" w:rsidRDefault="00C60E60">
      <w:pPr>
        <w:numPr>
          <w:ilvl w:val="0"/>
          <w:numId w:val="1"/>
        </w:numPr>
        <w:ind w:right="0" w:hanging="360"/>
      </w:pPr>
      <w:r>
        <w:t xml:space="preserve">Verify age eligibility for all athletes.    </w:t>
      </w:r>
    </w:p>
    <w:p w14:paraId="2751ACF2" w14:textId="77777777" w:rsidR="00B57F68" w:rsidRDefault="00C60E60">
      <w:pPr>
        <w:spacing w:after="0" w:line="259" w:lineRule="auto"/>
        <w:ind w:left="29" w:right="0" w:firstLine="0"/>
        <w:jc w:val="left"/>
      </w:pPr>
      <w:r>
        <w:t xml:space="preserve">   </w:t>
      </w:r>
    </w:p>
    <w:p w14:paraId="03647CE9" w14:textId="77777777" w:rsidR="00B57F68" w:rsidRDefault="00C60E60">
      <w:pPr>
        <w:pStyle w:val="Heading1"/>
        <w:ind w:left="-5"/>
      </w:pPr>
      <w:r>
        <w:t>Committee Leadership</w:t>
      </w:r>
      <w:r>
        <w:rPr>
          <w:u w:val="none"/>
        </w:rPr>
        <w:t xml:space="preserve">   </w:t>
      </w:r>
    </w:p>
    <w:p w14:paraId="4118A493" w14:textId="77777777" w:rsidR="00B57F68" w:rsidRDefault="00C60E60">
      <w:pPr>
        <w:spacing w:after="0" w:line="259" w:lineRule="auto"/>
        <w:ind w:left="29" w:right="0" w:firstLine="0"/>
        <w:jc w:val="left"/>
      </w:pPr>
      <w:r>
        <w:rPr>
          <w:b/>
        </w:rPr>
        <w:t xml:space="preserve"> </w:t>
      </w:r>
      <w:r>
        <w:t xml:space="preserve">  </w:t>
      </w:r>
    </w:p>
    <w:p w14:paraId="696E8280" w14:textId="77777777" w:rsidR="00B57F68" w:rsidRDefault="00C60E60">
      <w:pPr>
        <w:numPr>
          <w:ilvl w:val="0"/>
          <w:numId w:val="2"/>
        </w:numPr>
        <w:ind w:right="0" w:hanging="360"/>
      </w:pPr>
      <w:r>
        <w:t xml:space="preserve">The Association manager shall act as a liaison to the Committee and provide necessary information for the Board. </w:t>
      </w:r>
      <w:r>
        <w:rPr>
          <w:b/>
        </w:rPr>
        <w:t xml:space="preserve"> </w:t>
      </w:r>
      <w:r>
        <w:t xml:space="preserve">  </w:t>
      </w:r>
    </w:p>
    <w:p w14:paraId="4F91664E" w14:textId="77777777" w:rsidR="00B57F68" w:rsidRDefault="00C60E60">
      <w:pPr>
        <w:numPr>
          <w:ilvl w:val="0"/>
          <w:numId w:val="2"/>
        </w:numPr>
        <w:ind w:right="0" w:hanging="360"/>
      </w:pPr>
      <w:r>
        <w:t xml:space="preserve">The Board shall appoint a Chairperson to the Committee and may appoint a second person to act as Co-Chair.  The Chair(s) are the leadership </w:t>
      </w:r>
      <w:proofErr w:type="gramStart"/>
      <w:r>
        <w:t>to</w:t>
      </w:r>
      <w:proofErr w:type="gramEnd"/>
      <w:r>
        <w:t xml:space="preserve"> the Committee and GVST program and must be GVHRA homeowners.    </w:t>
      </w:r>
    </w:p>
    <w:p w14:paraId="180E9734" w14:textId="77777777" w:rsidR="00B57F68" w:rsidRDefault="00C60E60">
      <w:pPr>
        <w:numPr>
          <w:ilvl w:val="0"/>
          <w:numId w:val="2"/>
        </w:numPr>
        <w:ind w:right="0" w:hanging="360"/>
      </w:pPr>
      <w:r>
        <w:t xml:space="preserve">The Chairs(s) may be removed, without cause, by the Board and shall serve until resignation, disqualification, or removal by the Board. </w:t>
      </w:r>
      <w:r>
        <w:rPr>
          <w:b/>
        </w:rPr>
        <w:t xml:space="preserve"> </w:t>
      </w:r>
      <w:r>
        <w:t xml:space="preserve">  </w:t>
      </w:r>
    </w:p>
    <w:p w14:paraId="02CB69B4" w14:textId="77777777" w:rsidR="00B57F68" w:rsidRDefault="00C60E60">
      <w:pPr>
        <w:numPr>
          <w:ilvl w:val="0"/>
          <w:numId w:val="2"/>
        </w:numPr>
        <w:ind w:right="0" w:hanging="360"/>
      </w:pPr>
      <w:r>
        <w:t xml:space="preserve">The Committee chosen by the Chairperson(s) shall consist of 5-9 voting members, including the Chairperson(s). Committee members may be removed, without cause, by the Chairperson(s) or Board and shall serve until resignation, disqualification, or removal by the Board:  Chair / Co-Chair, Secretary, Treasurer, Meet Coordinator, Registration Coordinator, Equipment Manager, Food Booth Coordinator. </w:t>
      </w:r>
      <w:r>
        <w:rPr>
          <w:b/>
        </w:rPr>
        <w:t xml:space="preserve"> </w:t>
      </w:r>
      <w:r>
        <w:t xml:space="preserve">  </w:t>
      </w:r>
    </w:p>
    <w:p w14:paraId="50A2E0A0" w14:textId="77777777" w:rsidR="00B57F68" w:rsidRDefault="00C60E60">
      <w:pPr>
        <w:numPr>
          <w:ilvl w:val="0"/>
          <w:numId w:val="2"/>
        </w:numPr>
        <w:ind w:right="0" w:hanging="360"/>
      </w:pPr>
      <w:r>
        <w:t xml:space="preserve">The Chairperson(s) shall appoint a Secretary who shall be responsible for taking minutes at each meeting. </w:t>
      </w:r>
      <w:r>
        <w:rPr>
          <w:b/>
        </w:rPr>
        <w:t xml:space="preserve"> </w:t>
      </w:r>
      <w:r>
        <w:t xml:space="preserve">  </w:t>
      </w:r>
    </w:p>
    <w:p w14:paraId="139049D9" w14:textId="77777777" w:rsidR="00B57F68" w:rsidRDefault="00C60E60">
      <w:pPr>
        <w:numPr>
          <w:ilvl w:val="0"/>
          <w:numId w:val="2"/>
        </w:numPr>
        <w:ind w:right="0" w:hanging="360"/>
      </w:pPr>
      <w:r>
        <w:t xml:space="preserve">The Chairperson(s) shall appoint a Treasurer who shall be responsible for keeping records of all financial transactions involving the Committee or the GVST. A summary of the financial transactions shall be provided monthly to the Board during the season. The Treasurer shall be primarily responsible for ensuring compliance with the provision entitled “Financial Records” below. </w:t>
      </w:r>
      <w:r>
        <w:rPr>
          <w:b/>
        </w:rPr>
        <w:t xml:space="preserve"> </w:t>
      </w:r>
      <w:r>
        <w:t xml:space="preserve">  </w:t>
      </w:r>
    </w:p>
    <w:p w14:paraId="216DCDA5" w14:textId="77777777" w:rsidR="00B57F68" w:rsidRDefault="00C60E60">
      <w:pPr>
        <w:numPr>
          <w:ilvl w:val="0"/>
          <w:numId w:val="2"/>
        </w:numPr>
        <w:ind w:right="0" w:hanging="360"/>
      </w:pPr>
      <w:r>
        <w:t xml:space="preserve">The Treasurer and the Chairperson shall be jointly responsible </w:t>
      </w:r>
      <w:proofErr w:type="gramStart"/>
      <w:r>
        <w:t>to provide</w:t>
      </w:r>
      <w:proofErr w:type="gramEnd"/>
      <w:r>
        <w:t xml:space="preserve"> requests to the Board for reimbursement or approval of proposals. Said requests shall be </w:t>
      </w:r>
      <w:proofErr w:type="gramStart"/>
      <w:r>
        <w:t>provided</w:t>
      </w:r>
      <w:proofErr w:type="gramEnd"/>
      <w:r>
        <w:t xml:space="preserve"> in writing to the association office and include supporting documentation sufficient for the Board to evaluate the request.</w:t>
      </w:r>
      <w:r>
        <w:rPr>
          <w:b/>
        </w:rPr>
        <w:t xml:space="preserve"> </w:t>
      </w:r>
      <w:r>
        <w:t xml:space="preserve">  </w:t>
      </w:r>
    </w:p>
    <w:p w14:paraId="0C76F52E" w14:textId="7E6DBC91" w:rsidR="00B57F68" w:rsidRDefault="00C60E60">
      <w:pPr>
        <w:numPr>
          <w:ilvl w:val="0"/>
          <w:numId w:val="2"/>
        </w:numPr>
        <w:ind w:right="0" w:hanging="360"/>
      </w:pPr>
      <w:r>
        <w:t xml:space="preserve">Chairperson(s) </w:t>
      </w:r>
      <w:r>
        <w:t xml:space="preserve">must be (1) a parent or guardian of a GVST athlete and (2) a record owner of property within GVHRA and in good standing.  </w:t>
      </w:r>
      <w:r>
        <w:rPr>
          <w:b/>
        </w:rPr>
        <w:t xml:space="preserve"> </w:t>
      </w:r>
      <w:r>
        <w:t xml:space="preserve">  </w:t>
      </w:r>
    </w:p>
    <w:p w14:paraId="4AA8AF11" w14:textId="77777777" w:rsidR="00B57F68" w:rsidRDefault="00C60E60">
      <w:pPr>
        <w:numPr>
          <w:ilvl w:val="0"/>
          <w:numId w:val="2"/>
        </w:numPr>
        <w:ind w:right="0" w:hanging="360"/>
      </w:pPr>
      <w:r>
        <w:t xml:space="preserve">Any parent or family member of a GVST swimmer may volunteer to serve the Committee in carrying out its functions as tasked by the Committee.  </w:t>
      </w:r>
    </w:p>
    <w:p w14:paraId="4450F259" w14:textId="2CA4B388" w:rsidR="00B57F68" w:rsidRDefault="00C60E60">
      <w:pPr>
        <w:numPr>
          <w:ilvl w:val="0"/>
          <w:numId w:val="2"/>
        </w:numPr>
        <w:ind w:right="0" w:hanging="360"/>
      </w:pPr>
      <w:r>
        <w:t xml:space="preserve">The Committee shall be entitled to determine which volunteers shall be permitted </w:t>
      </w:r>
      <w:proofErr w:type="gramStart"/>
      <w:r>
        <w:t xml:space="preserve">to  </w:t>
      </w:r>
      <w:r>
        <w:t>provide</w:t>
      </w:r>
      <w:proofErr w:type="gramEnd"/>
      <w:r>
        <w:t xml:space="preserve"> service.   </w:t>
      </w:r>
    </w:p>
    <w:p w14:paraId="706E0BA2" w14:textId="77777777" w:rsidR="00B57F68" w:rsidRDefault="00C60E60">
      <w:pPr>
        <w:spacing w:after="0" w:line="259" w:lineRule="auto"/>
        <w:ind w:left="389" w:right="0" w:firstLine="0"/>
        <w:jc w:val="left"/>
      </w:pPr>
      <w:r>
        <w:t xml:space="preserve">  </w:t>
      </w:r>
    </w:p>
    <w:p w14:paraId="48C134BF" w14:textId="77777777" w:rsidR="00B57F68" w:rsidRDefault="00C60E60">
      <w:pPr>
        <w:pStyle w:val="Heading1"/>
        <w:ind w:left="-5"/>
      </w:pPr>
      <w:r>
        <w:t>GVST Members</w:t>
      </w:r>
      <w:r>
        <w:rPr>
          <w:u w:val="none"/>
        </w:rPr>
        <w:t xml:space="preserve">    </w:t>
      </w:r>
    </w:p>
    <w:p w14:paraId="371156A2" w14:textId="77777777" w:rsidR="00B57F68" w:rsidRDefault="00C60E60">
      <w:pPr>
        <w:spacing w:after="0" w:line="259" w:lineRule="auto"/>
        <w:ind w:left="29" w:right="0" w:firstLine="0"/>
        <w:jc w:val="left"/>
      </w:pPr>
      <w:r>
        <w:rPr>
          <w:b/>
        </w:rPr>
        <w:t xml:space="preserve"> </w:t>
      </w:r>
      <w:r>
        <w:t xml:space="preserve">  </w:t>
      </w:r>
    </w:p>
    <w:p w14:paraId="2F355720" w14:textId="77777777" w:rsidR="00B57F68" w:rsidRDefault="00C60E60">
      <w:pPr>
        <w:numPr>
          <w:ilvl w:val="0"/>
          <w:numId w:val="3"/>
        </w:numPr>
        <w:ind w:right="0" w:hanging="360"/>
      </w:pPr>
      <w:r>
        <w:t>GVST registration is open to children of GVHRA residents and non-residents. Preference is given to GVHRA residents.</w:t>
      </w:r>
      <w:r>
        <w:rPr>
          <w:b/>
        </w:rPr>
        <w:t xml:space="preserve"> </w:t>
      </w:r>
      <w:r>
        <w:t xml:space="preserve">  </w:t>
      </w:r>
    </w:p>
    <w:p w14:paraId="2C5C2B09" w14:textId="77777777" w:rsidR="00B57F68" w:rsidRDefault="00C60E60">
      <w:pPr>
        <w:numPr>
          <w:ilvl w:val="1"/>
          <w:numId w:val="3"/>
        </w:numPr>
        <w:ind w:right="0" w:hanging="360"/>
      </w:pPr>
      <w:r>
        <w:lastRenderedPageBreak/>
        <w:t xml:space="preserve">Memberships to the GVST may be suspended if the owner of the home providing residency for the swimmer is not in good standing with GVHRA. Suspension will only occur after a </w:t>
      </w:r>
      <w:proofErr w:type="gramStart"/>
      <w:r>
        <w:t>noticed</w:t>
      </w:r>
      <w:proofErr w:type="gramEnd"/>
      <w:r>
        <w:t xml:space="preserve"> hearing before the GVHRA Board. </w:t>
      </w:r>
      <w:r>
        <w:rPr>
          <w:b/>
        </w:rPr>
        <w:t xml:space="preserve"> </w:t>
      </w:r>
      <w:r>
        <w:t xml:space="preserve">  </w:t>
      </w:r>
    </w:p>
    <w:p w14:paraId="66EBCBE3" w14:textId="77777777" w:rsidR="00B57F68" w:rsidRDefault="00C60E60">
      <w:pPr>
        <w:numPr>
          <w:ilvl w:val="1"/>
          <w:numId w:val="3"/>
        </w:numPr>
        <w:spacing w:after="0" w:line="259" w:lineRule="auto"/>
        <w:ind w:right="0" w:hanging="360"/>
      </w:pPr>
      <w:r>
        <w:t xml:space="preserve">The Chair determines a member should be removed for not following team rules.  </w:t>
      </w:r>
    </w:p>
    <w:p w14:paraId="7EF9B893" w14:textId="77777777" w:rsidR="00B57F68" w:rsidRDefault="00C60E60">
      <w:pPr>
        <w:numPr>
          <w:ilvl w:val="0"/>
          <w:numId w:val="3"/>
        </w:numPr>
        <w:ind w:right="0" w:hanging="360"/>
      </w:pPr>
      <w:r>
        <w:t>GVST must provide the GVHRA association office with a list of registered GVST members, to include swimmer’s name, parent or guardian’s name, address, and emergency contact information, prior to the start of preseason activities.</w:t>
      </w:r>
      <w:r>
        <w:rPr>
          <w:b/>
        </w:rPr>
        <w:t xml:space="preserve"> </w:t>
      </w:r>
      <w:r>
        <w:t xml:space="preserve">  </w:t>
      </w:r>
    </w:p>
    <w:p w14:paraId="4D2ADBEF" w14:textId="77777777" w:rsidR="00B57F68" w:rsidRDefault="00C60E60">
      <w:pPr>
        <w:spacing w:after="0" w:line="259" w:lineRule="auto"/>
        <w:ind w:left="749" w:right="0" w:firstLine="0"/>
        <w:jc w:val="left"/>
      </w:pPr>
      <w:r>
        <w:rPr>
          <w:b/>
        </w:rPr>
        <w:t xml:space="preserve"> </w:t>
      </w:r>
      <w:r>
        <w:t xml:space="preserve">  </w:t>
      </w:r>
    </w:p>
    <w:p w14:paraId="00443579" w14:textId="77777777" w:rsidR="00B57F68" w:rsidRDefault="00C60E60">
      <w:pPr>
        <w:pStyle w:val="Heading1"/>
        <w:ind w:left="-5"/>
      </w:pPr>
      <w:r>
        <w:t>Financial Matters</w:t>
      </w:r>
      <w:r>
        <w:rPr>
          <w:u w:val="none"/>
        </w:rPr>
        <w:t xml:space="preserve"> </w:t>
      </w:r>
    </w:p>
    <w:p w14:paraId="53C407AC" w14:textId="77777777" w:rsidR="00B57F68" w:rsidRDefault="00C60E60">
      <w:pPr>
        <w:spacing w:after="0" w:line="259" w:lineRule="auto"/>
        <w:ind w:left="29" w:right="0" w:firstLine="0"/>
        <w:jc w:val="left"/>
      </w:pPr>
      <w:r>
        <w:t xml:space="preserve"> </w:t>
      </w:r>
    </w:p>
    <w:p w14:paraId="22672B7A" w14:textId="77777777" w:rsidR="00B57F68" w:rsidRDefault="00C60E60">
      <w:pPr>
        <w:numPr>
          <w:ilvl w:val="0"/>
          <w:numId w:val="4"/>
        </w:numPr>
        <w:ind w:right="0" w:hanging="360"/>
      </w:pPr>
      <w:r>
        <w:t>The Committee will maintain financial records including its budget for each season, to include anticipated revenue and expenditures.</w:t>
      </w:r>
      <w:r>
        <w:rPr>
          <w:b/>
        </w:rPr>
        <w:t xml:space="preserve"> </w:t>
      </w:r>
      <w:r>
        <w:t xml:space="preserve">  </w:t>
      </w:r>
    </w:p>
    <w:p w14:paraId="6AFBAEF3" w14:textId="77777777" w:rsidR="00B57F68" w:rsidRDefault="00C60E60">
      <w:pPr>
        <w:numPr>
          <w:ilvl w:val="0"/>
          <w:numId w:val="4"/>
        </w:numPr>
        <w:ind w:right="0" w:hanging="360"/>
      </w:pPr>
      <w:proofErr w:type="gramStart"/>
      <w:r>
        <w:t>Committee</w:t>
      </w:r>
      <w:proofErr w:type="gramEnd"/>
      <w:r>
        <w:t xml:space="preserve"> financial reports shall be provided to the Board via the association office monthly during their season by the Treasurer.  A monthly balance sheet indicating the budgeted amounts versus actuals expenditures and revenue, as well as year-to-date budget versus actuals will be provided to the Board via the association office.</w:t>
      </w:r>
      <w:r>
        <w:rPr>
          <w:b/>
        </w:rPr>
        <w:t xml:space="preserve"> </w:t>
      </w:r>
      <w:r>
        <w:t xml:space="preserve">  </w:t>
      </w:r>
    </w:p>
    <w:p w14:paraId="547392FE" w14:textId="77777777" w:rsidR="00B57F68" w:rsidRDefault="00C60E60">
      <w:pPr>
        <w:numPr>
          <w:ilvl w:val="0"/>
          <w:numId w:val="4"/>
        </w:numPr>
        <w:ind w:right="0" w:hanging="360"/>
      </w:pPr>
      <w:r>
        <w:t xml:space="preserve">The Committee will be responsible </w:t>
      </w:r>
      <w:proofErr w:type="gramStart"/>
      <w:r>
        <w:t>to procure</w:t>
      </w:r>
      <w:proofErr w:type="gramEnd"/>
      <w:r>
        <w:t xml:space="preserve"> liability insurance of at least $1,000,000 prior to the start of the swim season.</w:t>
      </w:r>
      <w:r>
        <w:rPr>
          <w:b/>
        </w:rPr>
        <w:t xml:space="preserve"> </w:t>
      </w:r>
      <w:r>
        <w:t xml:space="preserve">  </w:t>
      </w:r>
    </w:p>
    <w:p w14:paraId="70DAF7B5" w14:textId="77777777" w:rsidR="00B57F68" w:rsidRDefault="00C60E60">
      <w:pPr>
        <w:numPr>
          <w:ilvl w:val="0"/>
          <w:numId w:val="4"/>
        </w:numPr>
        <w:ind w:right="0" w:hanging="360"/>
      </w:pPr>
      <w:r>
        <w:t xml:space="preserve">The Committee shall provide recommendations to the Board for all GVST fees on an annual basis. The recommendations shall include resident and non-resident fees.  </w:t>
      </w:r>
    </w:p>
    <w:p w14:paraId="1B5DC800" w14:textId="77777777" w:rsidR="00B57F68" w:rsidRDefault="00C60E60">
      <w:pPr>
        <w:numPr>
          <w:ilvl w:val="0"/>
          <w:numId w:val="4"/>
        </w:numPr>
        <w:ind w:right="0" w:hanging="360"/>
      </w:pPr>
      <w:r>
        <w:t xml:space="preserve">All checks and deposits will be administered through the GVHRA office.  Check requests must include necessary documentation.  The GVST bank account (GVHRA DBA GVST) is a separate account from the GVHRA general operating funds.  All bank statements will be mailed to the Association office.   </w:t>
      </w:r>
    </w:p>
    <w:p w14:paraId="77CE7B8B" w14:textId="77777777" w:rsidR="00B57F68" w:rsidRDefault="00C60E60">
      <w:pPr>
        <w:numPr>
          <w:ilvl w:val="0"/>
          <w:numId w:val="4"/>
        </w:numPr>
        <w:ind w:right="0" w:hanging="360"/>
      </w:pPr>
      <w:r>
        <w:t>The Chairs(s), Treasurer and Committee Member will be permitted to handle money.</w:t>
      </w:r>
      <w:r>
        <w:rPr>
          <w:b/>
        </w:rPr>
        <w:t xml:space="preserve"> </w:t>
      </w:r>
      <w:r>
        <w:t xml:space="preserve">  </w:t>
      </w:r>
    </w:p>
    <w:p w14:paraId="476671A4" w14:textId="77777777" w:rsidR="00B57F68" w:rsidRDefault="00C60E60">
      <w:pPr>
        <w:spacing w:after="0" w:line="259" w:lineRule="auto"/>
        <w:ind w:left="0" w:right="0" w:firstLine="0"/>
        <w:jc w:val="left"/>
      </w:pPr>
      <w:r>
        <w:rPr>
          <w:b/>
        </w:rPr>
        <w:t xml:space="preserve"> </w:t>
      </w:r>
    </w:p>
    <w:p w14:paraId="40227B04" w14:textId="77777777" w:rsidR="00B57F68" w:rsidRDefault="00C60E60">
      <w:pPr>
        <w:pStyle w:val="Heading1"/>
        <w:ind w:left="-5"/>
      </w:pPr>
      <w:r>
        <w:t>Meetings</w:t>
      </w:r>
      <w:r>
        <w:rPr>
          <w:u w:val="none"/>
        </w:rPr>
        <w:t xml:space="preserve">   </w:t>
      </w:r>
    </w:p>
    <w:p w14:paraId="05D62B83" w14:textId="77777777" w:rsidR="00B57F68" w:rsidRDefault="00C60E60">
      <w:pPr>
        <w:spacing w:after="0" w:line="259" w:lineRule="auto"/>
        <w:ind w:left="29" w:right="0" w:firstLine="0"/>
        <w:jc w:val="left"/>
      </w:pPr>
      <w:r>
        <w:rPr>
          <w:b/>
        </w:rPr>
        <w:t xml:space="preserve"> </w:t>
      </w:r>
      <w:r>
        <w:t xml:space="preserve">  </w:t>
      </w:r>
    </w:p>
    <w:p w14:paraId="044FF904" w14:textId="77777777" w:rsidR="00B57F68" w:rsidRDefault="00C60E60">
      <w:pPr>
        <w:numPr>
          <w:ilvl w:val="0"/>
          <w:numId w:val="5"/>
        </w:numPr>
        <w:ind w:right="0" w:hanging="360"/>
      </w:pPr>
      <w:r>
        <w:t xml:space="preserve">Meetings shall be called and lead by the Chairperson(s). </w:t>
      </w:r>
      <w:r>
        <w:rPr>
          <w:b/>
        </w:rPr>
        <w:t xml:space="preserve"> </w:t>
      </w:r>
      <w:r>
        <w:t xml:space="preserve">  </w:t>
      </w:r>
    </w:p>
    <w:p w14:paraId="0B10B951" w14:textId="77777777" w:rsidR="00B57F68" w:rsidRDefault="00C60E60">
      <w:pPr>
        <w:numPr>
          <w:ilvl w:val="0"/>
          <w:numId w:val="5"/>
        </w:numPr>
        <w:ind w:right="0" w:hanging="360"/>
      </w:pPr>
      <w:r>
        <w:t xml:space="preserve">Meetings shall be held regularly and at a minimum every month during </w:t>
      </w:r>
      <w:proofErr w:type="gramStart"/>
      <w:r>
        <w:t>swim</w:t>
      </w:r>
      <w:proofErr w:type="gramEnd"/>
      <w:r>
        <w:t xml:space="preserve"> season, but otherwise at least quarterly.  </w:t>
      </w:r>
      <w:r>
        <w:rPr>
          <w:b/>
        </w:rPr>
        <w:t xml:space="preserve"> </w:t>
      </w:r>
      <w:r>
        <w:t xml:space="preserve">  </w:t>
      </w:r>
    </w:p>
    <w:p w14:paraId="1BA20802" w14:textId="77777777" w:rsidR="00B57F68" w:rsidRDefault="00C60E60">
      <w:pPr>
        <w:numPr>
          <w:ilvl w:val="0"/>
          <w:numId w:val="5"/>
        </w:numPr>
        <w:ind w:right="0" w:hanging="360"/>
      </w:pPr>
      <w:r>
        <w:t>A draft of the minutes shall be provided by the Secretary to the association office within two (2) weeks of each Committee meeting.</w:t>
      </w:r>
      <w:r>
        <w:rPr>
          <w:b/>
        </w:rPr>
        <w:t xml:space="preserve"> </w:t>
      </w:r>
      <w:r>
        <w:t xml:space="preserve">  </w:t>
      </w:r>
    </w:p>
    <w:p w14:paraId="3219F551" w14:textId="77777777" w:rsidR="00B57F68" w:rsidRDefault="00C60E60">
      <w:pPr>
        <w:spacing w:after="0" w:line="259" w:lineRule="auto"/>
        <w:ind w:left="749" w:right="0" w:firstLine="0"/>
        <w:jc w:val="left"/>
      </w:pPr>
      <w:r>
        <w:rPr>
          <w:b/>
        </w:rPr>
        <w:t xml:space="preserve"> </w:t>
      </w:r>
      <w:r>
        <w:t xml:space="preserve">  </w:t>
      </w:r>
    </w:p>
    <w:p w14:paraId="28E4EDEF" w14:textId="77777777" w:rsidR="00B57F68" w:rsidRDefault="00C60E60">
      <w:pPr>
        <w:pStyle w:val="Heading1"/>
        <w:ind w:left="14" w:firstLine="0"/>
        <w:jc w:val="center"/>
      </w:pPr>
      <w:r>
        <w:t>CERTIFICATE</w:t>
      </w:r>
      <w:r>
        <w:rPr>
          <w:b w:val="0"/>
          <w:u w:val="none"/>
        </w:rPr>
        <w:t xml:space="preserve">   </w:t>
      </w:r>
    </w:p>
    <w:p w14:paraId="7188A491" w14:textId="77777777" w:rsidR="00B57F68" w:rsidRDefault="00C60E60">
      <w:pPr>
        <w:spacing w:after="0" w:line="259" w:lineRule="auto"/>
        <w:ind w:left="749" w:right="0" w:firstLine="0"/>
        <w:jc w:val="left"/>
      </w:pPr>
      <w:r>
        <w:t xml:space="preserve">   </w:t>
      </w:r>
    </w:p>
    <w:p w14:paraId="221E381A" w14:textId="76C3368B" w:rsidR="00B57F68" w:rsidRDefault="00C60E60">
      <w:pPr>
        <w:ind w:left="29" w:right="0" w:firstLine="0"/>
      </w:pPr>
      <w:r>
        <w:t xml:space="preserve"> I, </w:t>
      </w:r>
      <w:r w:rsidR="00A60287">
        <w:t>Scott Rogers</w:t>
      </w:r>
      <w:r>
        <w:t xml:space="preserve">, the Secretary of the Green Valley Homeowners Recreation Association, hereby certify that the foregoing Resolution was duly and regularly adopted by the Board on </w:t>
      </w:r>
      <w:r w:rsidR="000078A6">
        <w:t>August 29, 2023</w:t>
      </w:r>
      <w:r>
        <w:t xml:space="preserve">.      </w:t>
      </w:r>
    </w:p>
    <w:p w14:paraId="7C5B06CC" w14:textId="77777777" w:rsidR="00B57F68" w:rsidRDefault="00C60E60">
      <w:pPr>
        <w:spacing w:after="0" w:line="259" w:lineRule="auto"/>
        <w:ind w:left="749" w:righ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4B20B9A5" w14:textId="77777777" w:rsidR="00B57F68" w:rsidRDefault="00C60E60">
      <w:pPr>
        <w:spacing w:after="14" w:line="259" w:lineRule="auto"/>
        <w:ind w:left="0" w:right="15" w:firstLine="0"/>
        <w:jc w:val="right"/>
      </w:pPr>
      <w:r>
        <w:t xml:space="preserve"> ____________________________________   </w:t>
      </w:r>
    </w:p>
    <w:p w14:paraId="417EBA65" w14:textId="0AA89180" w:rsidR="00B57F68" w:rsidRDefault="00C60E60">
      <w:pPr>
        <w:tabs>
          <w:tab w:val="center" w:pos="749"/>
          <w:tab w:val="center" w:pos="1469"/>
          <w:tab w:val="center" w:pos="2189"/>
          <w:tab w:val="center" w:pos="2909"/>
          <w:tab w:val="center" w:pos="3629"/>
          <w:tab w:val="center" w:pos="4349"/>
          <w:tab w:val="center" w:pos="7337"/>
        </w:tabs>
        <w:ind w:left="0" w:right="0" w:firstLine="0"/>
        <w:jc w:val="left"/>
      </w:pPr>
      <w:r>
        <w:rPr>
          <w:sz w:val="22"/>
        </w:rPr>
        <w:t xml:space="preserve">  </w:t>
      </w:r>
      <w:r>
        <w:rPr>
          <w:sz w:val="22"/>
        </w:rPr>
        <w:tab/>
      </w:r>
      <w:r>
        <w:t xml:space="preserve">   </w:t>
      </w:r>
      <w:r>
        <w:tab/>
        <w:t xml:space="preserve">   </w:t>
      </w:r>
      <w:r>
        <w:tab/>
        <w:t xml:space="preserve">   </w:t>
      </w:r>
      <w:r>
        <w:tab/>
        <w:t xml:space="preserve">   </w:t>
      </w:r>
      <w:r>
        <w:tab/>
        <w:t xml:space="preserve">   </w:t>
      </w:r>
      <w:r>
        <w:tab/>
        <w:t xml:space="preserve">  </w:t>
      </w:r>
      <w:r>
        <w:tab/>
      </w:r>
      <w:r w:rsidR="003F617D">
        <w:t>Scott Rogers</w:t>
      </w:r>
      <w:r>
        <w:t xml:space="preserve">, GVHRA Secretary </w:t>
      </w:r>
      <w:r>
        <w:rPr>
          <w:b/>
        </w:rPr>
        <w:t xml:space="preserve"> </w:t>
      </w:r>
      <w:r>
        <w:t xml:space="preserve">  </w:t>
      </w:r>
    </w:p>
    <w:sectPr w:rsidR="00B57F68">
      <w:footerReference w:type="even" r:id="rId8"/>
      <w:footerReference w:type="default" r:id="rId9"/>
      <w:footerReference w:type="first" r:id="rId10"/>
      <w:pgSz w:w="12240" w:h="15840"/>
      <w:pgMar w:top="595" w:right="1425" w:bottom="1553" w:left="1411" w:header="72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061E" w14:textId="77777777" w:rsidR="00C60E60" w:rsidRDefault="00C60E60">
      <w:pPr>
        <w:spacing w:after="0" w:line="240" w:lineRule="auto"/>
      </w:pPr>
      <w:r>
        <w:separator/>
      </w:r>
    </w:p>
  </w:endnote>
  <w:endnote w:type="continuationSeparator" w:id="0">
    <w:p w14:paraId="580B7105" w14:textId="77777777" w:rsidR="00C60E60" w:rsidRDefault="00C6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9B8F" w14:textId="77777777" w:rsidR="00B57F68" w:rsidRDefault="00C60E60">
    <w:pPr>
      <w:spacing w:after="3" w:line="259" w:lineRule="auto"/>
      <w:ind w:left="16" w:right="0" w:firstLine="0"/>
      <w:jc w:val="center"/>
    </w:pPr>
    <w:r>
      <w:rPr>
        <w:sz w:val="22"/>
      </w:rPr>
      <w:t xml:space="preserve">3 </w:t>
    </w:r>
    <w:r>
      <w:t xml:space="preserve">  </w:t>
    </w:r>
  </w:p>
  <w:p w14:paraId="06519D3C" w14:textId="77777777" w:rsidR="00B57F68" w:rsidRDefault="00C60E60">
    <w:pPr>
      <w:spacing w:after="0" w:line="259" w:lineRule="auto"/>
      <w:ind w:left="29" w:right="0" w:firstLine="0"/>
      <w:jc w:val="left"/>
    </w:pPr>
    <w:r>
      <w:rPr>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A614" w14:textId="77777777" w:rsidR="00B57F68" w:rsidRDefault="00C60E60">
    <w:pPr>
      <w:spacing w:after="3" w:line="259" w:lineRule="auto"/>
      <w:ind w:left="16" w:right="0" w:firstLine="0"/>
      <w:jc w:val="center"/>
    </w:pPr>
    <w:r>
      <w:rPr>
        <w:sz w:val="22"/>
      </w:rPr>
      <w:t xml:space="preserve">3 </w:t>
    </w:r>
    <w:r>
      <w:t xml:space="preserve">  </w:t>
    </w:r>
  </w:p>
  <w:p w14:paraId="0FB3EEFD" w14:textId="77777777" w:rsidR="00B57F68" w:rsidRDefault="00C60E60">
    <w:pPr>
      <w:spacing w:after="0" w:line="259" w:lineRule="auto"/>
      <w:ind w:left="29" w:right="0" w:firstLine="0"/>
      <w:jc w:val="left"/>
    </w:pPr>
    <w:r>
      <w:rPr>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5FF8" w14:textId="77777777" w:rsidR="00B57F68" w:rsidRDefault="00C60E60">
    <w:pPr>
      <w:spacing w:after="3" w:line="259" w:lineRule="auto"/>
      <w:ind w:left="16" w:right="0" w:firstLine="0"/>
      <w:jc w:val="center"/>
    </w:pPr>
    <w:r>
      <w:rPr>
        <w:sz w:val="22"/>
      </w:rPr>
      <w:t xml:space="preserve">3 </w:t>
    </w:r>
    <w:r>
      <w:t xml:space="preserve">  </w:t>
    </w:r>
  </w:p>
  <w:p w14:paraId="3C396F42" w14:textId="77777777" w:rsidR="00B57F68" w:rsidRDefault="00C60E60">
    <w:pPr>
      <w:spacing w:after="0" w:line="259" w:lineRule="auto"/>
      <w:ind w:left="29" w:right="0" w:firstLine="0"/>
      <w:jc w:val="left"/>
    </w:pP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6EE5" w14:textId="77777777" w:rsidR="00C60E60" w:rsidRDefault="00C60E60">
      <w:pPr>
        <w:spacing w:after="0" w:line="240" w:lineRule="auto"/>
      </w:pPr>
      <w:r>
        <w:separator/>
      </w:r>
    </w:p>
  </w:footnote>
  <w:footnote w:type="continuationSeparator" w:id="0">
    <w:p w14:paraId="5FFD2B21" w14:textId="77777777" w:rsidR="00C60E60" w:rsidRDefault="00C60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121D2"/>
    <w:multiLevelType w:val="hybridMultilevel"/>
    <w:tmpl w:val="65FA82E4"/>
    <w:lvl w:ilvl="0" w:tplc="ED9ACA16">
      <w:start w:val="1"/>
      <w:numFmt w:val="decimal"/>
      <w:lvlText w:val="%1."/>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5E4E4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3CE0C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1AE97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30BA0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5213C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60D38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A0433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7A6CF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DD13C8"/>
    <w:multiLevelType w:val="hybridMultilevel"/>
    <w:tmpl w:val="30B626BC"/>
    <w:lvl w:ilvl="0" w:tplc="7C80AF94">
      <w:start w:val="1"/>
      <w:numFmt w:val="decimal"/>
      <w:lvlText w:val="%1."/>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8ED90E">
      <w:start w:val="1"/>
      <w:numFmt w:val="lowerLetter"/>
      <w:lvlText w:val="%2"/>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66A08C">
      <w:start w:val="1"/>
      <w:numFmt w:val="lowerRoman"/>
      <w:lvlText w:val="%3"/>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12D248">
      <w:start w:val="1"/>
      <w:numFmt w:val="decimal"/>
      <w:lvlText w:val="%4"/>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926BA2">
      <w:start w:val="1"/>
      <w:numFmt w:val="lowerLetter"/>
      <w:lvlText w:val="%5"/>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CE5B4C">
      <w:start w:val="1"/>
      <w:numFmt w:val="lowerRoman"/>
      <w:lvlText w:val="%6"/>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8212F0">
      <w:start w:val="1"/>
      <w:numFmt w:val="decimal"/>
      <w:lvlText w:val="%7"/>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084EB2">
      <w:start w:val="1"/>
      <w:numFmt w:val="lowerLetter"/>
      <w:lvlText w:val="%8"/>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98C6F2">
      <w:start w:val="1"/>
      <w:numFmt w:val="lowerRoman"/>
      <w:lvlText w:val="%9"/>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DA091A"/>
    <w:multiLevelType w:val="hybridMultilevel"/>
    <w:tmpl w:val="A176C16C"/>
    <w:lvl w:ilvl="0" w:tplc="FF38CACE">
      <w:start w:val="1"/>
      <w:numFmt w:val="decimal"/>
      <w:lvlText w:val="%1."/>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92EF9C">
      <w:start w:val="1"/>
      <w:numFmt w:val="lowerLetter"/>
      <w:lvlText w:val="%2"/>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3CBD4C">
      <w:start w:val="1"/>
      <w:numFmt w:val="lowerRoman"/>
      <w:lvlText w:val="%3"/>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8418AE">
      <w:start w:val="1"/>
      <w:numFmt w:val="decimal"/>
      <w:lvlText w:val="%4"/>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185090">
      <w:start w:val="1"/>
      <w:numFmt w:val="lowerLetter"/>
      <w:lvlText w:val="%5"/>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CE5202">
      <w:start w:val="1"/>
      <w:numFmt w:val="lowerRoman"/>
      <w:lvlText w:val="%6"/>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9C7D78">
      <w:start w:val="1"/>
      <w:numFmt w:val="decimal"/>
      <w:lvlText w:val="%7"/>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CA2BA8">
      <w:start w:val="1"/>
      <w:numFmt w:val="lowerLetter"/>
      <w:lvlText w:val="%8"/>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EEA1C6">
      <w:start w:val="1"/>
      <w:numFmt w:val="lowerRoman"/>
      <w:lvlText w:val="%9"/>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AA40B0"/>
    <w:multiLevelType w:val="hybridMultilevel"/>
    <w:tmpl w:val="DFC6644E"/>
    <w:lvl w:ilvl="0" w:tplc="8306DCBE">
      <w:start w:val="1"/>
      <w:numFmt w:val="decimal"/>
      <w:lvlText w:val="%1."/>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201C2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344C5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C650B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24E95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10A0B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1254D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F0A9A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8ED5A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EA0E80"/>
    <w:multiLevelType w:val="hybridMultilevel"/>
    <w:tmpl w:val="F440E050"/>
    <w:lvl w:ilvl="0" w:tplc="F68CF3E8">
      <w:start w:val="1"/>
      <w:numFmt w:val="decimal"/>
      <w:lvlText w:val="%1."/>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3E1AF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D0BA3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8CD59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CA5B4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CE8C1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8C404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841FC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22A09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871330859">
    <w:abstractNumId w:val="3"/>
  </w:num>
  <w:num w:numId="2" w16cid:durableId="2087220331">
    <w:abstractNumId w:val="2"/>
  </w:num>
  <w:num w:numId="3" w16cid:durableId="982923866">
    <w:abstractNumId w:val="1"/>
  </w:num>
  <w:num w:numId="4" w16cid:durableId="1539901210">
    <w:abstractNumId w:val="0"/>
  </w:num>
  <w:num w:numId="5" w16cid:durableId="1700163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68"/>
    <w:rsid w:val="000078A6"/>
    <w:rsid w:val="001B0BC4"/>
    <w:rsid w:val="003F617D"/>
    <w:rsid w:val="00594E7C"/>
    <w:rsid w:val="005E6167"/>
    <w:rsid w:val="00A60287"/>
    <w:rsid w:val="00B57F68"/>
    <w:rsid w:val="00C60E60"/>
    <w:rsid w:val="00CF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DF37"/>
  <w15:docId w15:val="{E7A7D0FA-0CB1-46D2-9B74-01C79D73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3" w:lineRule="auto"/>
      <w:ind w:left="399" w:right="2" w:hanging="37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59"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0B42C-46BA-486E-B447-B6892527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Moss</dc:creator>
  <cp:keywords/>
  <cp:lastModifiedBy>Paula Moss</cp:lastModifiedBy>
  <cp:revision>2</cp:revision>
  <cp:lastPrinted>2024-01-18T22:09:00Z</cp:lastPrinted>
  <dcterms:created xsi:type="dcterms:W3CDTF">2024-01-18T22:17:00Z</dcterms:created>
  <dcterms:modified xsi:type="dcterms:W3CDTF">2024-01-18T22:17:00Z</dcterms:modified>
</cp:coreProperties>
</file>